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40"/>
      </w:pPr>
      <w:r>
        <w:rPr>
          <w:rFonts w:ascii="Calibri" w:cs="Calibri" w:eastAsia="Calibri" w:hAnsi="Calibri"/>
          <w:b/>
          <w:bCs/>
          <w:color w:val="1F2933"/>
          <w:sz w:val="40"/>
          <w:szCs w:val="40"/>
        </w:rPr>
        <w:t xml:space="preserve">[Your Name]</w:t>
      </w:r>
    </w:p>
    <w:p>
      <w:pPr>
        <w:spacing w:after="40"/>
      </w:pPr>
      <w:r>
        <w:rPr>
          <w:rFonts w:ascii="Calibri" w:cs="Calibri" w:eastAsia="Calibri" w:hAnsi="Calibri"/>
          <w:color w:val="52606D"/>
          <w:sz w:val="21"/>
          <w:szCs w:val="21"/>
        </w:rPr>
        <w:t xml:space="preserve">[Bartender or Lead Bartender] · [Craft cocktail, high-volume, hotel, restaurant or nightclub] · [City]</w:t>
      </w:r>
    </w:p>
    <w:p>
      <w:pPr>
        <w:spacing w:after="40"/>
      </w:pPr>
      <w:r>
        <w:rPr>
          <w:rFonts w:ascii="Calibri" w:cs="Calibri" w:eastAsia="Calibri" w:hAnsi="Calibri"/>
          <w:color w:val="52606D"/>
          <w:sz w:val="19"/>
          <w:szCs w:val="19"/>
        </w:rPr>
        <w:t xml:space="preserve">[City, State] · [email@example.com] · [(555) 555-0100] · [LinkedIn or portfolio URL]</w:t>
      </w:r>
    </w:p>
    <w:p>
      <w:pPr>
        <w:pBdr>
          <w:bottom w:val="single" w:color="B8C2CC" w:sz="6" w:space="2"/>
        </w:pBdr>
        <w:spacing w:after="80" w:before="240"/>
      </w:pPr>
      <w:r>
        <w:rPr>
          <w:rFonts w:ascii="Calibri" w:cs="Calibri" w:eastAsia="Calibri" w:hAnsi="Calibri"/>
          <w:b/>
          <w:bCs/>
          <w:color w:val="1F2933"/>
          <w:spacing w:val="20"/>
          <w:sz w:val="22"/>
          <w:szCs w:val="22"/>
        </w:rPr>
        <w:t xml:space="preserve">SUMMARY</w:t>
      </w:r>
    </w:p>
    <w:p>
      <w:pPr>
        <w:spacing w:after="40"/>
      </w:pPr>
      <w:r>
        <w:rPr>
          <w:rFonts w:ascii="Calibri" w:cs="Calibri" w:eastAsia="Calibri" w:hAnsi="Calibri"/>
          <w:color w:val="1F2933"/>
          <w:sz w:val="21"/>
          <w:szCs w:val="21"/>
        </w:rPr>
        <w:t xml:space="preserve">[Bartender with N years in (venue types), serving up to (N) guests on (busiest nights). Strongest at (speed, cocktails, wine, regulars, closing). Looking to work (the posting's kind of bar, e.g. a seasonal cocktail program).]</w:t>
      </w:r>
    </w:p>
    <w:p>
      <w:pPr>
        <w:pBdr>
          <w:bottom w:val="single" w:color="B8C2CC" w:sz="6" w:space="2"/>
        </w:pBdr>
        <w:spacing w:after="80" w:before="240"/>
      </w:pPr>
      <w:r>
        <w:rPr>
          <w:rFonts w:ascii="Calibri" w:cs="Calibri" w:eastAsia="Calibri" w:hAnsi="Calibri"/>
          <w:b/>
          <w:bCs/>
          <w:color w:val="1F2933"/>
          <w:spacing w:val="20"/>
          <w:sz w:val="22"/>
          <w:szCs w:val="22"/>
        </w:rPr>
        <w:t xml:space="preserve">EXPERIENCE</w:t>
      </w:r>
    </w:p>
    <w:p>
      <w:pPr>
        <w:tabs>
          <w:tab w:val="right" w:pos="10080"/>
        </w:tabs>
        <w:spacing w:after="20" w:before="120"/>
      </w:pPr>
      <w:r>
        <w:rPr>
          <w:rFonts w:ascii="Calibri" w:cs="Calibri" w:eastAsia="Calibri" w:hAnsi="Calibri"/>
          <w:b/>
          <w:bCs/>
          <w:color w:val="1F2933"/>
          <w:sz w:val="21"/>
          <w:szCs w:val="21"/>
        </w:rPr>
        <w:t xml:space="preserve">[Bartender or Lead Bartender], [Venue name], [Venue type and seats, e.g. 80-seat cocktail bar]</w:t>
      </w:r>
    </w:p>
    <w:p>
      <w:pPr>
        <w:spacing w:after="40"/>
      </w:pPr>
      <w:r>
        <w:rPr>
          <w:rFonts w:ascii="Calibri" w:cs="Calibri" w:eastAsia="Calibri" w:hAnsi="Calibri"/>
          <w:color w:val="52606D"/>
          <w:sz w:val="19"/>
          <w:szCs w:val="19"/>
        </w:rPr>
        <w:t xml:space="preserve">[City, State] · [Mon YYYY] – [Present]</w:t>
      </w:r>
    </w:p>
    <w:p>
      <w:pPr>
        <w:pStyle w:val="ListParagraph"/>
        <w:numPr>
          <w:ilvl w:val="0"/>
          <w:numId w:val="2"/>
        </w:numPr>
        <w:spacing w:after="40"/>
      </w:pPr>
      <w:r>
        <w:rPr>
          <w:rFonts w:ascii="Calibri" w:cs="Calibri" w:eastAsia="Calibri" w:hAnsi="Calibri"/>
          <w:color w:val="1F2933"/>
          <w:sz w:val="21"/>
          <w:szCs w:val="21"/>
        </w:rPr>
        <w:t xml:space="preserve">[Work (the well, service bar, main bar) on the (N) busiest nights, serving (N guests) and averaging (bar sales per shift)]</w:t>
      </w:r>
    </w:p>
    <w:p>
      <w:pPr>
        <w:pStyle w:val="ListParagraph"/>
        <w:numPr>
          <w:ilvl w:val="0"/>
          <w:numId w:val="2"/>
        </w:numPr>
        <w:spacing w:after="40"/>
      </w:pPr>
      <w:r>
        <w:rPr>
          <w:rFonts w:ascii="Calibri" w:cs="Calibri" w:eastAsia="Calibri" w:hAnsi="Calibri"/>
          <w:color w:val="1F2933"/>
          <w:sz w:val="21"/>
          <w:szCs w:val="21"/>
        </w:rPr>
        <w:t xml:space="preserve">[Menu or program work: (seasonal cocktails, wine list, beer rotation, happy hour) and what it did for (sales or category share)]</w:t>
      </w:r>
    </w:p>
    <w:p>
      <w:pPr>
        <w:pStyle w:val="ListParagraph"/>
        <w:numPr>
          <w:ilvl w:val="0"/>
          <w:numId w:val="2"/>
        </w:numPr>
        <w:spacing w:after="40"/>
      </w:pPr>
      <w:r>
        <w:rPr>
          <w:rFonts w:ascii="Calibri" w:cs="Calibri" w:eastAsia="Calibri" w:hAnsi="Calibri"/>
          <w:color w:val="1F2933"/>
          <w:sz w:val="21"/>
          <w:szCs w:val="21"/>
        </w:rPr>
        <w:t xml:space="preserve">[Cost control: (weekly counts, pour checks, waste log) that kept (pour or liquor cost) at (target or an improvement)]</w:t>
      </w:r>
    </w:p>
    <w:p>
      <w:pPr>
        <w:pStyle w:val="ListParagraph"/>
        <w:numPr>
          <w:ilvl w:val="0"/>
          <w:numId w:val="2"/>
        </w:numPr>
        <w:spacing w:after="40"/>
      </w:pPr>
      <w:r>
        <w:rPr>
          <w:rFonts w:ascii="Calibri" w:cs="Calibri" w:eastAsia="Calibri" w:hAnsi="Calibri"/>
          <w:color w:val="1F2933"/>
          <w:sz w:val="21"/>
          <w:szCs w:val="21"/>
        </w:rPr>
        <w:t xml:space="preserve">[People: trained (N) bartenders or barbacks on (recipes, speed, closing), or ran the bar on (shifts)]</w:t>
      </w:r>
    </w:p>
    <w:p>
      <w:pPr>
        <w:tabs>
          <w:tab w:val="right" w:pos="10080"/>
        </w:tabs>
        <w:spacing w:after="20" w:before="120"/>
      </w:pPr>
      <w:r>
        <w:rPr>
          <w:rFonts w:ascii="Calibri" w:cs="Calibri" w:eastAsia="Calibri" w:hAnsi="Calibri"/>
          <w:b/>
          <w:bCs/>
          <w:color w:val="1F2933"/>
          <w:sz w:val="21"/>
          <w:szCs w:val="21"/>
        </w:rPr>
        <w:t xml:space="preserve">[Bartender, Barback or Server], [Venue name], [Venue type]</w:t>
      </w:r>
    </w:p>
    <w:p>
      <w:pPr>
        <w:spacing w:after="40"/>
      </w:pPr>
      <w:r>
        <w:rPr>
          <w:rFonts w:ascii="Calibri" w:cs="Calibri" w:eastAsia="Calibri" w:hAnsi="Calibri"/>
          <w:color w:val="52606D"/>
          <w:sz w:val="19"/>
          <w:szCs w:val="19"/>
        </w:rPr>
        <w:t xml:space="preserve">[City, State] · [Mon YYYY] – [Mon YYYY]</w:t>
      </w:r>
    </w:p>
    <w:p>
      <w:pPr>
        <w:pStyle w:val="ListParagraph"/>
        <w:numPr>
          <w:ilvl w:val="0"/>
          <w:numId w:val="2"/>
        </w:numPr>
        <w:spacing w:after="40"/>
      </w:pPr>
      <w:r>
        <w:rPr>
          <w:rFonts w:ascii="Calibri" w:cs="Calibri" w:eastAsia="Calibri" w:hAnsi="Calibri"/>
          <w:color w:val="1F2933"/>
          <w:sz w:val="21"/>
          <w:szCs w:val="21"/>
        </w:rPr>
        <w:t xml:space="preserve">[Volume: (N guests, N bartenders on the well, peak events)]</w:t>
      </w:r>
    </w:p>
    <w:p>
      <w:pPr>
        <w:pStyle w:val="ListParagraph"/>
        <w:numPr>
          <w:ilvl w:val="0"/>
          <w:numId w:val="2"/>
        </w:numPr>
        <w:spacing w:after="40"/>
      </w:pPr>
      <w:r>
        <w:rPr>
          <w:rFonts w:ascii="Calibri" w:cs="Calibri" w:eastAsia="Calibri" w:hAnsi="Calibri"/>
          <w:color w:val="1F2933"/>
          <w:sz w:val="21"/>
          <w:szCs w:val="21"/>
        </w:rPr>
        <w:t xml:space="preserve">[Cash and tabs: (closing out, drawer accuracy, comps and voids handled by the book)]</w:t>
      </w:r>
    </w:p>
    <w:p>
      <w:pPr>
        <w:pStyle w:val="ListParagraph"/>
        <w:numPr>
          <w:ilvl w:val="0"/>
          <w:numId w:val="2"/>
        </w:numPr>
        <w:spacing w:after="40"/>
      </w:pPr>
      <w:r>
        <w:rPr>
          <w:rFonts w:ascii="Calibri" w:cs="Calibri" w:eastAsia="Calibri" w:hAnsi="Calibri"/>
          <w:color w:val="1F2933"/>
          <w:sz w:val="21"/>
          <w:szCs w:val="21"/>
        </w:rPr>
        <w:t xml:space="preserve">[Responsible service: (ID checks, refusals, an incident-free record, working with security)]</w:t>
      </w:r>
    </w:p>
    <w:p>
      <w:pPr>
        <w:pBdr>
          <w:bottom w:val="single" w:color="B8C2CC" w:sz="6" w:space="2"/>
        </w:pBdr>
        <w:spacing w:after="80" w:before="240"/>
      </w:pPr>
      <w:r>
        <w:rPr>
          <w:rFonts w:ascii="Calibri" w:cs="Calibri" w:eastAsia="Calibri" w:hAnsi="Calibri"/>
          <w:b/>
          <w:bCs/>
          <w:color w:val="1F2933"/>
          <w:spacing w:val="20"/>
          <w:sz w:val="22"/>
          <w:szCs w:val="22"/>
        </w:rPr>
        <w:t xml:space="preserve">PERMITS AND CERTIFICATIONS</w:t>
      </w:r>
    </w:p>
    <w:p>
      <w:pPr>
        <w:spacing w:after="40"/>
      </w:pPr>
      <w:r>
        <w:rPr>
          <w:rFonts w:ascii="Calibri" w:cs="Calibri" w:eastAsia="Calibri" w:hAnsi="Calibri"/>
          <w:color w:val="1F2933"/>
          <w:sz w:val="21"/>
          <w:szCs w:val="21"/>
        </w:rPr>
        <w:t xml:space="preserve">[Responsible alcohol service permit: TIPS, ServSafe Alcohol or your state's card], [Issuer] · Expires [YYYY]</w:t>
      </w:r>
    </w:p>
    <w:p>
      <w:pPr>
        <w:spacing w:after="40"/>
      </w:pPr>
      <w:r>
        <w:rPr>
          <w:rFonts w:ascii="Calibri" w:cs="Calibri" w:eastAsia="Calibri" w:hAnsi="Calibri"/>
          <w:color w:val="1F2933"/>
          <w:sz w:val="21"/>
          <w:szCs w:val="21"/>
        </w:rPr>
        <w:t xml:space="preserve">[Food handler card], [Issuer] · Expires [YYYY]</w:t>
      </w:r>
    </w:p>
    <w:p>
      <w:pPr>
        <w:spacing w:after="40"/>
      </w:pPr>
      <w:r>
        <w:rPr>
          <w:rFonts w:ascii="Calibri" w:cs="Calibri" w:eastAsia="Calibri" w:hAnsi="Calibri"/>
          <w:color w:val="1F2933"/>
          <w:sz w:val="21"/>
          <w:szCs w:val="21"/>
        </w:rPr>
        <w:t xml:space="preserve">[Spirits, wine or beer credential: WSET, Cicerone, CSS], [Level], [YYYY]: only if you hold it</w:t>
      </w:r>
    </w:p>
    <w:p>
      <w:pPr>
        <w:pBdr>
          <w:bottom w:val="single" w:color="B8C2CC" w:sz="6" w:space="2"/>
        </w:pBdr>
        <w:spacing w:after="80" w:before="240"/>
      </w:pPr>
      <w:r>
        <w:rPr>
          <w:rFonts w:ascii="Calibri" w:cs="Calibri" w:eastAsia="Calibri" w:hAnsi="Calibri"/>
          <w:b/>
          <w:bCs/>
          <w:color w:val="1F2933"/>
          <w:spacing w:val="20"/>
          <w:sz w:val="22"/>
          <w:szCs w:val="22"/>
        </w:rPr>
        <w:t xml:space="preserve">SKILLS</w:t>
      </w:r>
    </w:p>
    <w:p>
      <w:pPr>
        <w:spacing w:after="40"/>
      </w:pPr>
      <w:r>
        <w:rPr>
          <w:rFonts w:ascii="Calibri" w:cs="Calibri" w:eastAsia="Calibri" w:hAnsi="Calibri"/>
          <w:b/>
          <w:bCs/>
          <w:color w:val="1F2933"/>
          <w:sz w:val="21"/>
          <w:szCs w:val="21"/>
        </w:rPr>
        <w:t xml:space="preserve">Drinks: </w:t>
      </w:r>
      <w:r>
        <w:rPr>
          <w:rFonts w:ascii="Calibri" w:cs="Calibri" w:eastAsia="Calibri" w:hAnsi="Calibri"/>
          <w:color w:val="1F2933"/>
          <w:sz w:val="21"/>
          <w:szCs w:val="21"/>
        </w:rPr>
        <w:t xml:space="preserve">[Classic and house cocktails, spirits categories, wine by the glass, draft systems, zero-proof menu]</w:t>
      </w:r>
    </w:p>
    <w:p>
      <w:pPr>
        <w:spacing w:after="40"/>
      </w:pPr>
      <w:r>
        <w:rPr>
          <w:rFonts w:ascii="Calibri" w:cs="Calibri" w:eastAsia="Calibri" w:hAnsi="Calibri"/>
          <w:b/>
          <w:bCs/>
          <w:color w:val="1F2933"/>
          <w:sz w:val="21"/>
          <w:szCs w:val="21"/>
        </w:rPr>
        <w:t xml:space="preserve">Bar operations: </w:t>
      </w:r>
      <w:r>
        <w:rPr>
          <w:rFonts w:ascii="Calibri" w:cs="Calibri" w:eastAsia="Calibri" w:hAnsi="Calibri"/>
          <w:color w:val="1F2933"/>
          <w:sz w:val="21"/>
          <w:szCs w:val="21"/>
        </w:rPr>
        <w:t xml:space="preserve">[POS such as Toast, Square or Aloha; cash and tabs; inventory; prep and batching; opening and closing]</w:t>
      </w:r>
    </w:p>
    <w:p>
      <w:pPr>
        <w:spacing w:after="40"/>
      </w:pPr>
      <w:r>
        <w:rPr>
          <w:rFonts w:ascii="Calibri" w:cs="Calibri" w:eastAsia="Calibri" w:hAnsi="Calibri"/>
          <w:b/>
          <w:bCs/>
          <w:color w:val="1F2933"/>
          <w:sz w:val="21"/>
          <w:szCs w:val="21"/>
        </w:rPr>
        <w:t xml:space="preserve">Service: </w:t>
      </w:r>
      <w:r>
        <w:rPr>
          <w:rFonts w:ascii="Calibri" w:cs="Calibri" w:eastAsia="Calibri" w:hAnsi="Calibri"/>
          <w:color w:val="1F2933"/>
          <w:sz w:val="21"/>
          <w:szCs w:val="21"/>
        </w:rPr>
        <w:t xml:space="preserve">[Speed at volume, upselling, building regulars, de-escalation, working with servers and kitchen]</w:t>
      </w:r>
    </w:p>
    <w:p>
      <w:pPr>
        <w:pBdr>
          <w:bottom w:val="single" w:color="B8C2CC" w:sz="6" w:space="2"/>
        </w:pBdr>
        <w:spacing w:after="80" w:before="240"/>
      </w:pPr>
      <w:r>
        <w:rPr>
          <w:rFonts w:ascii="Calibri" w:cs="Calibri" w:eastAsia="Calibri" w:hAnsi="Calibri"/>
          <w:b/>
          <w:bCs/>
          <w:color w:val="1F2933"/>
          <w:spacing w:val="20"/>
          <w:sz w:val="22"/>
          <w:szCs w:val="22"/>
        </w:rPr>
        <w:t xml:space="preserve">EDUCATION</w:t>
      </w:r>
    </w:p>
    <w:p>
      <w:pPr>
        <w:spacing w:after="40"/>
      </w:pPr>
      <w:r>
        <w:rPr>
          <w:rFonts w:ascii="Calibri" w:cs="Calibri" w:eastAsia="Calibri" w:hAnsi="Calibri"/>
          <w:color w:val="1F2933"/>
          <w:sz w:val="21"/>
          <w:szCs w:val="21"/>
        </w:rPr>
        <w:t xml:space="preserve">[High school diploma, GED, degree or bartending course], [School], [YYYY]</w:t>
      </w:r>
    </w:p>
    <w:sectPr>
      <w:pgSz w:w="12240" w:h="15840" w:orient="portrait"/>
      <w:pgMar w:top="1080" w:right="1080" w:bottom="1080" w:left="108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:tentative="1">
      <w:start w:val="1"/>
      <w:numFmt w:val="bullet"/>
      <w:lvlText w:val="•"/>
      <w:lvlJc w:val="left"/>
      <w:pPr>
        <w:ind w:left="360" w:hanging="24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color w:val="1F2933"/>
        <w:sz w:val="21"/>
        <w:szCs w:val="21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Bartender resume template</dc:title>
  <dc:creator>Resume Master</dc:creator>
  <dc:description>Resume template from resumemaster.net</dc:description>
  <cp:lastModifiedBy>Resume Master</cp:lastModifiedBy>
  <cp:revision>1</cp:revision>
  <dcterms:created xsi:type="dcterms:W3CDTF">2026-10-13T12:54:25.054Z</dcterms:created>
  <dcterms:modified xsi:type="dcterms:W3CDTF">2026-10-13T12:54:25.054Z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