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40"/>
          <w:szCs w:val="40"/>
        </w:rPr>
        <w:t xml:space="preserve">Nathan Villalobos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21"/>
          <w:szCs w:val="21"/>
        </w:rPr>
        <w:t xml:space="preserve">Licensed Real Estate Agent, Buyer's Agent and Team Lead, ABR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Phoenix, AZ · nathan.villalobos@example.com · (480) 555-0181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Real estate agent with six years in residential sales and 154 closed transactions worth $71M, including 38 sides and $19M in 2025. More than half of last year's business came from repeat clients and referrals, and my listings sold in a median of 12 days against a metro median of 31. Lead a team of three buyer's agents and hold the ABR designation.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Buyer's Agent and Team Lead, Summit Key Realty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Mar 2022 – Present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Phoenix, AZ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Closed 38 transaction sides and $19M in volume in 2025, the highest on a nine-agent team, with 54 percent of business from repeat clients and referrals.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Lead three buyer's agents, running weekly pipeline reviews and shadowing showings; the group closed 61 sides in 2025, up from 40 the year before.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Convert team-provided internet leads at 6 percent from inquiry to closed sale, roughly double the team's previous conversion, by calling within five minutes and following a 90-day contact plan.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Wrote the team's buyer consultation script and offer strategy checklist, which cut the number of clients lost after a first rejected offer.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Real Estate Salesperson, Desert Bloom Properties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Jun 2019 – Feb 2022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Mesa, AZ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Built a solo business from zero to 22 closed sides and $8.4M in volume in my third year, mostly through open houses, a sphere-of-influence newsletter and past-client follow-up.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Sold my listings at a list-to-sale ratio of 99 percent with a median of 16 days on market, using pre-listing inspections and professional photography on every home.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Negotiated 31 buyer purchases through multiple-offer situations by using escalation clauses and appraisal gap strategies that kept clients within budget.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Residential buyer and seller representation · Lead conversion and follow-up systems · Listing presentations and pricing · Contract negotiation · Multiple-offer strategy · Comparative market analysis · MLS and showing software · CRM management · Open houses and sphere marketing · Transaction coordination · First-time buyer programs · Team coaching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EDUCATION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Associate of Arts in Business, Marketing Emphasis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2018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Sonoran Ridge Community College, Mesa, AZ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Completed the 90-hour Arizona real estate salesperson pre-licensing course in 2019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CERTIFICATIONS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Real Estate Salesperson License, Arizona Department of Real Estate, 2019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Accredited Buyer's Representative (ABR), Real Estate Buyer's Agent Council, 2023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Real Estate Agent resume example</dc:title>
  <dc:creator>Resume Master</dc:creator>
  <dc:description>Resume template from resumemaster.net</dc:description>
  <cp:lastModifiedBy>Resume Master</cp:lastModifiedBy>
  <cp:revision>1</cp:revision>
  <dcterms:created xsi:type="dcterms:W3CDTF">2026-10-21T18:55:38.865Z</dcterms:created>
  <dcterms:modified xsi:type="dcterms:W3CDTF">2026-10-21T18:55:38.865Z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