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Rachel Goldberg</w:t>
      </w:r>
    </w:p>
    <w:p>
      <w:pPr>
        <w:spacing w:after="40"/>
      </w:pPr>
      <w:r>
        <w:rPr>
          <w:rFonts w:ascii="Calibri" w:cs="Calibri" w:eastAsia="Calibri" w:hAnsi="Calibri"/>
          <w:color w:val="52606D"/>
          <w:sz w:val="21"/>
          <w:szCs w:val="21"/>
        </w:rPr>
        <w:t xml:space="preserve">Middle School Math and Science Teacher, Certified Grades 5 to 9</w:t>
      </w:r>
    </w:p>
    <w:p>
      <w:pPr>
        <w:spacing w:after="40"/>
      </w:pPr>
      <w:r>
        <w:rPr>
          <w:rFonts w:ascii="Calibri" w:cs="Calibri" w:eastAsia="Calibri" w:hAnsi="Calibri"/>
          <w:color w:val="52606D"/>
          <w:sz w:val="19"/>
          <w:szCs w:val="19"/>
        </w:rPr>
        <w:t xml:space="preserve">Pittsburgh, PA · rachel.goldberg@example.com · (412) 555-0144</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Certified middle school teacher with seven years of experience teaching math and science to classes of 25 to 30 students. Built a small-group intervention program that helped most of my struggling seventh graders reach grade level on the district math benchmark. Collaborative with colleagues, in regular contact with families and committed to students who are behind.</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Math and Science Teacher, Grades 7 and 8, Three Rivers Middle School</w:t>
      </w:r>
      <w:r>
        <w:rPr>
          <w:rFonts w:ascii="Calibri" w:cs="Calibri" w:eastAsia="Calibri" w:hAnsi="Calibri"/>
          <w:color w:val="52606D"/>
          <w:sz w:val="21"/>
          <w:szCs w:val="21"/>
        </w:rPr>
        <w:t xml:space="preserve">	Aug 2020 – Present</w:t>
      </w:r>
    </w:p>
    <w:p>
      <w:pPr>
        <w:spacing w:after="40"/>
      </w:pPr>
      <w:r>
        <w:rPr>
          <w:rFonts w:ascii="Calibri" w:cs="Calibri" w:eastAsia="Calibri" w:hAnsi="Calibri"/>
          <w:color w:val="52606D"/>
          <w:sz w:val="19"/>
          <w:szCs w:val="19"/>
        </w:rPr>
        <w:t xml:space="preserve">Pittsburgh, PA</w:t>
      </w:r>
    </w:p>
    <w:p>
      <w:pPr>
        <w:pStyle w:val="ListParagraph"/>
        <w:numPr>
          <w:ilvl w:val="0"/>
          <w:numId w:val="2"/>
        </w:numPr>
        <w:spacing w:after="40"/>
      </w:pPr>
      <w:r>
        <w:rPr>
          <w:rFonts w:ascii="Calibri" w:cs="Calibri" w:eastAsia="Calibri" w:hAnsi="Calibri"/>
          <w:color w:val="1F2933"/>
          <w:sz w:val="21"/>
          <w:szCs w:val="21"/>
        </w:rPr>
        <w:t xml:space="preserve">Teach five sections of seventh and eighth grade math and one science section, about 140 students a year.</w:t>
      </w:r>
    </w:p>
    <w:p>
      <w:pPr>
        <w:pStyle w:val="ListParagraph"/>
        <w:numPr>
          <w:ilvl w:val="0"/>
          <w:numId w:val="2"/>
        </w:numPr>
        <w:spacing w:after="40"/>
      </w:pPr>
      <w:r>
        <w:rPr>
          <w:rFonts w:ascii="Calibri" w:cs="Calibri" w:eastAsia="Calibri" w:hAnsi="Calibri"/>
          <w:color w:val="1F2933"/>
          <w:sz w:val="21"/>
          <w:szCs w:val="21"/>
        </w:rPr>
        <w:t xml:space="preserve">Built a twice-weekly small-group intervention using benchmark data; most students in the group reached grade level on the spring assessment.</w:t>
      </w:r>
    </w:p>
    <w:p>
      <w:pPr>
        <w:pStyle w:val="ListParagraph"/>
        <w:numPr>
          <w:ilvl w:val="0"/>
          <w:numId w:val="2"/>
        </w:numPr>
        <w:spacing w:after="40"/>
      </w:pPr>
      <w:r>
        <w:rPr>
          <w:rFonts w:ascii="Calibri" w:cs="Calibri" w:eastAsia="Calibri" w:hAnsi="Calibri"/>
          <w:color w:val="1F2933"/>
          <w:sz w:val="21"/>
          <w:szCs w:val="21"/>
        </w:rPr>
        <w:t xml:space="preserve">Designed a project-based unit on bridge design with the science teacher that the grade team now teaches every year.</w:t>
      </w:r>
    </w:p>
    <w:p>
      <w:pPr>
        <w:pStyle w:val="ListParagraph"/>
        <w:numPr>
          <w:ilvl w:val="0"/>
          <w:numId w:val="2"/>
        </w:numPr>
        <w:spacing w:after="40"/>
      </w:pPr>
      <w:r>
        <w:rPr>
          <w:rFonts w:ascii="Calibri" w:cs="Calibri" w:eastAsia="Calibri" w:hAnsi="Calibri"/>
          <w:color w:val="1F2933"/>
          <w:sz w:val="21"/>
          <w:szCs w:val="21"/>
        </w:rPr>
        <w:t xml:space="preserve">Call or message every family in the first month of school, which helped raise attendance for students who had been chronically absent.</w:t>
      </w:r>
    </w:p>
    <w:p>
      <w:pPr>
        <w:tabs>
          <w:tab w:val="right" w:pos="10080"/>
        </w:tabs>
        <w:spacing w:after="20" w:before="120"/>
      </w:pPr>
      <w:r>
        <w:rPr>
          <w:rFonts w:ascii="Calibri" w:cs="Calibri" w:eastAsia="Calibri" w:hAnsi="Calibri"/>
          <w:b/>
          <w:bCs/>
          <w:color w:val="1F2933"/>
          <w:sz w:val="21"/>
          <w:szCs w:val="21"/>
        </w:rPr>
        <w:t xml:space="preserve">Math Teacher, Grade 6, Allegheny Valley School District</w:t>
      </w:r>
      <w:r>
        <w:rPr>
          <w:rFonts w:ascii="Calibri" w:cs="Calibri" w:eastAsia="Calibri" w:hAnsi="Calibri"/>
          <w:color w:val="52606D"/>
          <w:sz w:val="21"/>
          <w:szCs w:val="21"/>
        </w:rPr>
        <w:t xml:space="preserve">	Aug 2018 – Jun 2020</w:t>
      </w:r>
    </w:p>
    <w:p>
      <w:pPr>
        <w:spacing w:after="40"/>
      </w:pPr>
      <w:r>
        <w:rPr>
          <w:rFonts w:ascii="Calibri" w:cs="Calibri" w:eastAsia="Calibri" w:hAnsi="Calibri"/>
          <w:color w:val="52606D"/>
          <w:sz w:val="19"/>
          <w:szCs w:val="19"/>
        </w:rPr>
        <w:t xml:space="preserve">Tarentum, PA</w:t>
      </w:r>
    </w:p>
    <w:p>
      <w:pPr>
        <w:pStyle w:val="ListParagraph"/>
        <w:numPr>
          <w:ilvl w:val="0"/>
          <w:numId w:val="2"/>
        </w:numPr>
        <w:spacing w:after="40"/>
      </w:pPr>
      <w:r>
        <w:rPr>
          <w:rFonts w:ascii="Calibri" w:cs="Calibri" w:eastAsia="Calibri" w:hAnsi="Calibri"/>
          <w:color w:val="1F2933"/>
          <w:sz w:val="21"/>
          <w:szCs w:val="21"/>
        </w:rPr>
        <w:t xml:space="preserve">Taught four sections of sixth grade math, including a co-taught inclusion class with a special education teacher.</w:t>
      </w:r>
    </w:p>
    <w:p>
      <w:pPr>
        <w:pStyle w:val="ListParagraph"/>
        <w:numPr>
          <w:ilvl w:val="0"/>
          <w:numId w:val="2"/>
        </w:numPr>
        <w:spacing w:after="40"/>
      </w:pPr>
      <w:r>
        <w:rPr>
          <w:rFonts w:ascii="Calibri" w:cs="Calibri" w:eastAsia="Calibri" w:hAnsi="Calibri"/>
          <w:color w:val="1F2933"/>
          <w:sz w:val="21"/>
          <w:szCs w:val="21"/>
        </w:rPr>
        <w:t xml:space="preserve">Moved instruction online in two weeks during school closures, with daily lessons and weekly office hours.</w:t>
      </w:r>
    </w:p>
    <w:p>
      <w:pPr>
        <w:pStyle w:val="ListParagraph"/>
        <w:numPr>
          <w:ilvl w:val="0"/>
          <w:numId w:val="2"/>
        </w:numPr>
        <w:spacing w:after="40"/>
      </w:pPr>
      <w:r>
        <w:rPr>
          <w:rFonts w:ascii="Calibri" w:cs="Calibri" w:eastAsia="Calibri" w:hAnsi="Calibri"/>
          <w:color w:val="1F2933"/>
          <w:sz w:val="21"/>
          <w:szCs w:val="21"/>
        </w:rPr>
        <w:t xml:space="preserve">Coached the school's math competition team, which placed second in the county.</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M.Ed. in Curriculum and Instruction</w:t>
      </w:r>
      <w:r>
        <w:rPr>
          <w:rFonts w:ascii="Calibri" w:cs="Calibri" w:eastAsia="Calibri" w:hAnsi="Calibri"/>
          <w:color w:val="52606D"/>
          <w:sz w:val="21"/>
          <w:szCs w:val="21"/>
        </w:rPr>
        <w:t xml:space="preserve">	2021</w:t>
      </w:r>
    </w:p>
    <w:p>
      <w:pPr>
        <w:spacing w:after="40"/>
      </w:pPr>
      <w:r>
        <w:rPr>
          <w:rFonts w:ascii="Calibri" w:cs="Calibri" w:eastAsia="Calibri" w:hAnsi="Calibri"/>
          <w:color w:val="52606D"/>
          <w:sz w:val="19"/>
          <w:szCs w:val="19"/>
        </w:rPr>
        <w:t xml:space="preserve">Keystone State University, Indiana, PA</w:t>
      </w:r>
    </w:p>
    <w:p>
      <w:pPr>
        <w:tabs>
          <w:tab w:val="right" w:pos="10080"/>
        </w:tabs>
        <w:spacing w:after="20" w:before="120"/>
      </w:pPr>
      <w:r>
        <w:rPr>
          <w:rFonts w:ascii="Calibri" w:cs="Calibri" w:eastAsia="Calibri" w:hAnsi="Calibri"/>
          <w:b/>
          <w:bCs/>
          <w:color w:val="1F2933"/>
          <w:sz w:val="21"/>
          <w:szCs w:val="21"/>
        </w:rPr>
        <w:t xml:space="preserve">B.S. in Middle Level Education, Math and Science</w:t>
      </w:r>
      <w:r>
        <w:rPr>
          <w:rFonts w:ascii="Calibri" w:cs="Calibri" w:eastAsia="Calibri" w:hAnsi="Calibri"/>
          <w:color w:val="52606D"/>
          <w:sz w:val="21"/>
          <w:szCs w:val="21"/>
        </w:rPr>
        <w:t xml:space="preserve">	2018</w:t>
      </w:r>
    </w:p>
    <w:p>
      <w:pPr>
        <w:spacing w:after="40"/>
      </w:pPr>
      <w:r>
        <w:rPr>
          <w:rFonts w:ascii="Calibri" w:cs="Calibri" w:eastAsia="Calibri" w:hAnsi="Calibri"/>
          <w:color w:val="52606D"/>
          <w:sz w:val="19"/>
          <w:szCs w:val="19"/>
        </w:rPr>
        <w:t xml:space="preserve">Keystone State University, Indiana, PA</w:t>
      </w:r>
    </w:p>
    <w:p>
      <w:pPr>
        <w:spacing w:after="40"/>
      </w:pPr>
      <w:r>
        <w:rPr>
          <w:rFonts w:ascii="Calibri" w:cs="Calibri" w:eastAsia="Calibri" w:hAnsi="Calibri"/>
          <w:color w:val="1F2933"/>
          <w:sz w:val="21"/>
          <w:szCs w:val="21"/>
        </w:rPr>
        <w:t xml:space="preserve">Student teaching in grades 6 and 8 at two district schools.</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Differentiated instruction · Small-group intervention · Project-based learning · Classroom management · Assessment and data analysis · Inclusion and co-teaching · Google Classroom · Family communication · Curriculum planning · State standards alignment</w:t>
      </w:r>
    </w:p>
    <w:p>
      <w:pPr>
        <w:pBdr>
          <w:bottom w:val="single" w:color="B8C2CC" w:sz="6" w:space="2"/>
        </w:pBdr>
        <w:spacing w:after="80" w:before="240"/>
      </w:pPr>
      <w:r>
        <w:rPr>
          <w:rFonts w:ascii="Calibri" w:cs="Calibri" w:eastAsia="Calibri" w:hAnsi="Calibri"/>
          <w:b/>
          <w:bCs/>
          <w:color w:val="1F2933"/>
          <w:spacing w:val="20"/>
          <w:sz w:val="22"/>
          <w:szCs w:val="22"/>
        </w:rPr>
        <w:t xml:space="preserve">CERTIFICATIONS</w:t>
      </w:r>
    </w:p>
    <w:p>
      <w:pPr>
        <w:spacing w:after="40"/>
      </w:pPr>
      <w:r>
        <w:rPr>
          <w:rFonts w:ascii="Calibri" w:cs="Calibri" w:eastAsia="Calibri" w:hAnsi="Calibri"/>
          <w:color w:val="1F2933"/>
          <w:sz w:val="21"/>
          <w:szCs w:val="21"/>
        </w:rPr>
        <w:t xml:space="preserve">Pennsylvania Instructional II Certificate, Middle Level Math and Science (4 to 8), Pennsylvania Department of Education, 2021</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resume example</dc:title>
  <dc:creator>Resume Master</dc:creator>
  <dc:description>Resume template from resumemaster.net</dc:description>
  <cp:lastModifiedBy>Resume Master</cp:lastModifiedBy>
  <cp:revision>1</cp:revision>
  <dcterms:created xsi:type="dcterms:W3CDTF">2026-10-13T12:54:25.674Z</dcterms:created>
  <dcterms:modified xsi:type="dcterms:W3CDTF">2026-10-13T12:54:25.674Z</dcterms:modified>
</cp:coreProperties>
</file>

<file path=docProps/custom.xml><?xml version="1.0" encoding="utf-8"?>
<Properties xmlns="http://schemas.openxmlformats.org/officeDocument/2006/custom-properties" xmlns:vt="http://schemas.openxmlformats.org/officeDocument/2006/docPropsVTypes"/>
</file>